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F2F59"/>
          <w:sz w:val="44"/>
        </w:rPr>
        <w:t>SEEKTURA Team Setup Guide</w:t>
      </w:r>
    </w:p>
    <w:p>
      <w:pPr>
        <w:jc w:val="center"/>
      </w:pPr>
      <w:r>
        <w:rPr>
          <w:color w:val="4E647C"/>
          <w:sz w:val="22"/>
        </w:rPr>
        <w:t>Local Development Setup for Laravel + Python Analytics + Qdrant</w:t>
      </w:r>
    </w:p>
    <w:p>
      <w:pPr>
        <w:spacing w:after="120"/>
        <w:ind w:left="216"/>
      </w:pPr>
      <w:r>
        <w:rPr>
          <w:i/>
          <w:color w:val="56697D"/>
          <w:sz w:val="18"/>
        </w:rPr>
        <w:t>Use this guide to help teammates run SEEKTURA on their own laptops. This is written for Windows PowerShell and local development.</w:t>
      </w:r>
    </w:p>
    <w:p>
      <w:pPr>
        <w:pStyle w:val="Heading1"/>
        <w:spacing w:before="160" w:after="80"/>
      </w:pPr>
      <w:r>
        <w:t>A. Quick Explanation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79"/>
        <w:gridCol w:w="5179"/>
        <w:gridCol w:w="5179"/>
      </w:tblGrid>
      <w:tr>
        <w:trPr>
          <w:tblHeader w:val="true"/>
        </w:trPr>
        <w:tc>
          <w:tcPr>
            <w:tcW w:type="dxa" w:w="3024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Question</w:t>
            </w:r>
          </w:p>
        </w:tc>
        <w:tc>
          <w:tcPr>
            <w:tcW w:type="dxa" w:w="6048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Simple Answer</w:t>
            </w:r>
          </w:p>
        </w:tc>
        <w:tc>
          <w:tcPr>
            <w:tcW w:type="dxa" w:w="6048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Important Note</w:t>
            </w:r>
          </w:p>
        </w:tc>
      </w:tr>
      <w:tr>
        <w:tc>
          <w:tcPr>
            <w:tcW w:type="dxa" w:w="302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Is SEEKTURA separate from DOST PES?</w:t>
            </w:r>
          </w:p>
        </w:tc>
        <w:tc>
          <w:tcPr>
            <w:tcW w:type="dxa" w:w="604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Yes. SEEKTURA is its own Laravel project/repository.</w:t>
            </w:r>
          </w:p>
        </w:tc>
        <w:tc>
          <w:tcPr>
            <w:tcW w:type="dxa" w:w="604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DOST PES can stay on its own server/repo. SEEKTURA can be cloned and pushed separately.</w:t>
            </w:r>
          </w:p>
        </w:tc>
      </w:tr>
      <w:tr>
        <w:tc>
          <w:tcPr>
            <w:tcW w:type="dxa" w:w="302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Do they need Docker?</w:t>
            </w:r>
          </w:p>
        </w:tc>
        <w:tc>
          <w:tcPr>
            <w:tcW w:type="dxa" w:w="604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Yes, only for full features that use Qdrant/vector search/RAG.</w:t>
            </w:r>
          </w:p>
        </w:tc>
        <w:tc>
          <w:tcPr>
            <w:tcW w:type="dxa" w:w="604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Report Generator can work with Laravel + Python only, but semantic search/RAG needs Docker + Qdrant.</w:t>
            </w:r>
          </w:p>
        </w:tc>
      </w:tr>
      <w:tr>
        <w:tc>
          <w:tcPr>
            <w:tcW w:type="dxa" w:w="302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What is Qdrant?</w:t>
            </w:r>
          </w:p>
        </w:tc>
        <w:tc>
          <w:tcPr>
            <w:tcW w:type="dxa" w:w="604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Qdrant is the vector database used for embeddings/semantic search.</w:t>
            </w:r>
          </w:p>
        </w:tc>
        <w:tc>
          <w:tcPr>
            <w:tcW w:type="dxa" w:w="604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Correct spelling: Qdrant, not Quadrant.</w:t>
            </w:r>
          </w:p>
        </w:tc>
      </w:tr>
      <w:tr>
        <w:tc>
          <w:tcPr>
            <w:tcW w:type="dxa" w:w="302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What ports are used?</w:t>
            </w:r>
          </w:p>
        </w:tc>
        <w:tc>
          <w:tcPr>
            <w:tcW w:type="dxa" w:w="604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8000 DOST PES, 8001 Python API, 8002 SEEKTURA, 6333 Qdrant.</w:t>
            </w:r>
          </w:p>
        </w:tc>
        <w:tc>
          <w:tcPr>
            <w:tcW w:type="dxa" w:w="604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Port 8001 is not a website. It may show {"detail":"Not Found"}; that is normal.</w:t>
            </w:r>
          </w:p>
        </w:tc>
      </w:tr>
    </w:tbl>
    <w:p/>
    <w:p>
      <w:pPr>
        <w:pStyle w:val="Heading1"/>
        <w:spacing w:before="160" w:after="80"/>
      </w:pPr>
      <w:r>
        <w:t>B. Required Software to Install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884"/>
        <w:gridCol w:w="3884"/>
        <w:gridCol w:w="3884"/>
        <w:gridCol w:w="3884"/>
      </w:tblGrid>
      <w:tr>
        <w:trPr>
          <w:tblHeader w:val="true"/>
        </w:trPr>
        <w:tc>
          <w:tcPr>
            <w:tcW w:type="dxa" w:w="2592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Software</w:t>
            </w:r>
          </w:p>
        </w:tc>
        <w:tc>
          <w:tcPr>
            <w:tcW w:type="dxa" w:w="3888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Required For</w:t>
            </w:r>
          </w:p>
        </w:tc>
        <w:tc>
          <w:tcPr>
            <w:tcW w:type="dxa" w:w="360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How to Check in Terminal</w:t>
            </w:r>
          </w:p>
        </w:tc>
        <w:tc>
          <w:tcPr>
            <w:tcW w:type="dxa" w:w="504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Notes</w:t>
            </w:r>
          </w:p>
        </w:tc>
      </w:tr>
      <w:tr>
        <w:tc>
          <w:tcPr>
            <w:tcW w:type="dxa" w:w="259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Git</w:t>
            </w:r>
          </w:p>
        </w:tc>
        <w:tc>
          <w:tcPr>
            <w:tcW w:type="dxa" w:w="388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Clone and push the project from GitHub</w:t>
            </w:r>
          </w:p>
        </w:tc>
        <w:tc>
          <w:tcPr>
            <w:tcW w:type="dxa" w:w="36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git --version</w:t>
            </w:r>
          </w:p>
        </w:tc>
        <w:tc>
          <w:tcPr>
            <w:tcW w:type="dxa" w:w="504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Required for all teammates.</w:t>
            </w:r>
          </w:p>
        </w:tc>
      </w:tr>
      <w:tr>
        <w:tc>
          <w:tcPr>
            <w:tcW w:type="dxa" w:w="259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PHP 8.2 or newer</w:t>
            </w:r>
          </w:p>
        </w:tc>
        <w:tc>
          <w:tcPr>
            <w:tcW w:type="dxa" w:w="388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Laravel backend</w:t>
            </w:r>
          </w:p>
        </w:tc>
        <w:tc>
          <w:tcPr>
            <w:tcW w:type="dxa" w:w="36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php -v</w:t>
            </w:r>
          </w:p>
        </w:tc>
        <w:tc>
          <w:tcPr>
            <w:tcW w:type="dxa" w:w="504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Needed to run php artisan commands.</w:t>
            </w:r>
          </w:p>
        </w:tc>
      </w:tr>
      <w:tr>
        <w:tc>
          <w:tcPr>
            <w:tcW w:type="dxa" w:w="259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Composer</w:t>
            </w:r>
          </w:p>
        </w:tc>
        <w:tc>
          <w:tcPr>
            <w:tcW w:type="dxa" w:w="388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Laravel/PHP dependencies</w:t>
            </w:r>
          </w:p>
        </w:tc>
        <w:tc>
          <w:tcPr>
            <w:tcW w:type="dxa" w:w="36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composer -V</w:t>
            </w:r>
          </w:p>
        </w:tc>
        <w:tc>
          <w:tcPr>
            <w:tcW w:type="dxa" w:w="504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Creates vendor folder using composer install.</w:t>
            </w:r>
          </w:p>
        </w:tc>
      </w:tr>
      <w:tr>
        <w:tc>
          <w:tcPr>
            <w:tcW w:type="dxa" w:w="259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Node.js LTS + NPM</w:t>
            </w:r>
          </w:p>
        </w:tc>
        <w:tc>
          <w:tcPr>
            <w:tcW w:type="dxa" w:w="388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Frontend build assets</w:t>
            </w:r>
          </w:p>
        </w:tc>
        <w:tc>
          <w:tcPr>
            <w:tcW w:type="dxa" w:w="36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node -v / npm -v</w:t>
            </w:r>
          </w:p>
        </w:tc>
        <w:tc>
          <w:tcPr>
            <w:tcW w:type="dxa" w:w="504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Needed for npm install and npm.cmd run build.</w:t>
            </w:r>
          </w:p>
        </w:tc>
      </w:tr>
      <w:tr>
        <w:tc>
          <w:tcPr>
            <w:tcW w:type="dxa" w:w="259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MySQL or MariaDB</w:t>
            </w:r>
          </w:p>
        </w:tc>
        <w:tc>
          <w:tcPr>
            <w:tcW w:type="dxa" w:w="388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SEEKTURA database</w:t>
            </w:r>
          </w:p>
        </w:tc>
        <w:tc>
          <w:tcPr>
            <w:tcW w:type="dxa" w:w="36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Check XAMPP/Laragon/MySQL</w:t>
            </w:r>
          </w:p>
        </w:tc>
        <w:tc>
          <w:tcPr>
            <w:tcW w:type="dxa" w:w="504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Use XAMPP or Laragon for easiest local setup.</w:t>
            </w:r>
          </w:p>
        </w:tc>
      </w:tr>
      <w:tr>
        <w:tc>
          <w:tcPr>
            <w:tcW w:type="dxa" w:w="259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Python 3.11 or newer</w:t>
            </w:r>
          </w:p>
        </w:tc>
        <w:tc>
          <w:tcPr>
            <w:tcW w:type="dxa" w:w="388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Python analytics and AI service</w:t>
            </w:r>
          </w:p>
        </w:tc>
        <w:tc>
          <w:tcPr>
            <w:tcW w:type="dxa" w:w="36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python --version</w:t>
            </w:r>
          </w:p>
        </w:tc>
        <w:tc>
          <w:tcPr>
            <w:tcW w:type="dxa" w:w="504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Needed for ai-service.</w:t>
            </w:r>
          </w:p>
        </w:tc>
      </w:tr>
      <w:tr>
        <w:tc>
          <w:tcPr>
            <w:tcW w:type="dxa" w:w="259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Docker Desktop</w:t>
            </w:r>
          </w:p>
        </w:tc>
        <w:tc>
          <w:tcPr>
            <w:tcW w:type="dxa" w:w="388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Qdrant vector database</w:t>
            </w:r>
          </w:p>
        </w:tc>
        <w:tc>
          <w:tcPr>
            <w:tcW w:type="dxa" w:w="36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docker --version</w:t>
            </w:r>
          </w:p>
        </w:tc>
        <w:tc>
          <w:tcPr>
            <w:tcW w:type="dxa" w:w="504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Required for semantic search/RAG/vector retrieval. Optional if only testing Report Generator.</w:t>
            </w:r>
          </w:p>
        </w:tc>
      </w:tr>
      <w:tr>
        <w:tc>
          <w:tcPr>
            <w:tcW w:type="dxa" w:w="259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VS Code</w:t>
            </w:r>
          </w:p>
        </w:tc>
        <w:tc>
          <w:tcPr>
            <w:tcW w:type="dxa" w:w="388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Editing and terminal workspace</w:t>
            </w:r>
          </w:p>
        </w:tc>
        <w:tc>
          <w:tcPr>
            <w:tcW w:type="dxa" w:w="36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Open folder in VS Code</w:t>
            </w:r>
          </w:p>
        </w:tc>
        <w:tc>
          <w:tcPr>
            <w:tcW w:type="dxa" w:w="504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Recommended for development.</w:t>
            </w:r>
          </w:p>
        </w:tc>
      </w:tr>
    </w:tbl>
    <w:p/>
    <w:p>
      <w:pPr>
        <w:pStyle w:val="Heading1"/>
        <w:spacing w:before="160" w:after="80"/>
      </w:pPr>
      <w:r>
        <w:t>C. Clone and Basic Laravel Setup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884"/>
        <w:gridCol w:w="3884"/>
        <w:gridCol w:w="3884"/>
        <w:gridCol w:w="3884"/>
      </w:tblGrid>
      <w:tr>
        <w:trPr>
          <w:tblHeader w:val="true"/>
        </w:trPr>
        <w:tc>
          <w:tcPr>
            <w:tcW w:type="dxa" w:w="864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Step</w:t>
            </w:r>
          </w:p>
        </w:tc>
        <w:tc>
          <w:tcPr>
            <w:tcW w:type="dxa" w:w="576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Command / Action</w:t>
            </w:r>
          </w:p>
        </w:tc>
        <w:tc>
          <w:tcPr>
            <w:tcW w:type="dxa" w:w="432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Purpose</w:t>
            </w:r>
          </w:p>
        </w:tc>
        <w:tc>
          <w:tcPr>
            <w:tcW w:type="dxa" w:w="4176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Expected Result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1</w:t>
            </w:r>
          </w:p>
        </w:tc>
        <w:tc>
          <w:tcPr>
            <w:tcW w:type="dxa" w:w="576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git clone https://github.com/Iyane1414/seektura.git</w:t>
            </w:r>
          </w:p>
        </w:tc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Download SEEKTURA project.</w:t>
            </w:r>
          </w:p>
        </w:tc>
        <w:tc>
          <w:tcPr>
            <w:tcW w:type="dxa" w:w="417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A seektura folder is created.</w:t>
            </w:r>
          </w:p>
        </w:tc>
      </w:tr>
      <w:tr>
        <w:tc>
          <w:tcPr>
            <w:tcW w:type="dxa" w:w="8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2</w:t>
            </w:r>
          </w:p>
        </w:tc>
        <w:tc>
          <w:tcPr>
            <w:tcW w:type="dxa" w:w="576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cd seektura</w:t>
            </w:r>
          </w:p>
        </w:tc>
        <w:tc>
          <w:tcPr>
            <w:tcW w:type="dxa" w:w="432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Move terminal into the project folder.</w:t>
            </w:r>
          </w:p>
        </w:tc>
        <w:tc>
          <w:tcPr>
            <w:tcW w:type="dxa" w:w="417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Terminal path ends in seektura.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3</w:t>
            </w:r>
          </w:p>
        </w:tc>
        <w:tc>
          <w:tcPr>
            <w:tcW w:type="dxa" w:w="576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composer install</w:t>
            </w:r>
          </w:p>
        </w:tc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Install Laravel/PHP packages.</w:t>
            </w:r>
          </w:p>
        </w:tc>
        <w:tc>
          <w:tcPr>
            <w:tcW w:type="dxa" w:w="417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vendor folder is created.</w:t>
            </w:r>
          </w:p>
        </w:tc>
      </w:tr>
      <w:tr>
        <w:tc>
          <w:tcPr>
            <w:tcW w:type="dxa" w:w="8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4</w:t>
            </w:r>
          </w:p>
        </w:tc>
        <w:tc>
          <w:tcPr>
            <w:tcW w:type="dxa" w:w="576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npm install</w:t>
            </w:r>
          </w:p>
        </w:tc>
        <w:tc>
          <w:tcPr>
            <w:tcW w:type="dxa" w:w="432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Install frontend packages.</w:t>
            </w:r>
          </w:p>
        </w:tc>
        <w:tc>
          <w:tcPr>
            <w:tcW w:type="dxa" w:w="417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node_modules folder is created.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5</w:t>
            </w:r>
          </w:p>
        </w:tc>
        <w:tc>
          <w:tcPr>
            <w:tcW w:type="dxa" w:w="576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copy .env.example .env</w:t>
            </w:r>
          </w:p>
        </w:tc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Create local environment file.</w:t>
            </w:r>
          </w:p>
        </w:tc>
        <w:tc>
          <w:tcPr>
            <w:tcW w:type="dxa" w:w="417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.env file is created.</w:t>
            </w:r>
          </w:p>
        </w:tc>
      </w:tr>
      <w:tr>
        <w:tc>
          <w:tcPr>
            <w:tcW w:type="dxa" w:w="8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6</w:t>
            </w:r>
          </w:p>
        </w:tc>
        <w:tc>
          <w:tcPr>
            <w:tcW w:type="dxa" w:w="576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php artisan key:generate</w:t>
            </w:r>
          </w:p>
        </w:tc>
        <w:tc>
          <w:tcPr>
            <w:tcW w:type="dxa" w:w="432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Generate Laravel application key.</w:t>
            </w:r>
          </w:p>
        </w:tc>
        <w:tc>
          <w:tcPr>
            <w:tcW w:type="dxa" w:w="417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APP_KEY is filled in .env.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7</w:t>
            </w:r>
          </w:p>
        </w:tc>
        <w:tc>
          <w:tcPr>
            <w:tcW w:type="dxa" w:w="576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npm.cmd run build</w:t>
            </w:r>
          </w:p>
        </w:tc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Build frontend assets.</w:t>
            </w:r>
          </w:p>
        </w:tc>
        <w:tc>
          <w:tcPr>
            <w:tcW w:type="dxa" w:w="417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public/build is generated.</w:t>
            </w:r>
          </w:p>
        </w:tc>
      </w:tr>
    </w:tbl>
    <w:p/>
    <w:p>
      <w:pPr>
        <w:pStyle w:val="Heading1"/>
        <w:spacing w:before="160" w:after="80"/>
      </w:pPr>
      <w:r>
        <w:t>D. .env Values to Set</w:t>
      </w:r>
    </w:p>
    <w:p>
      <w:pPr>
        <w:spacing w:after="120"/>
        <w:ind w:left="216"/>
      </w:pPr>
      <w:r>
        <w:rPr>
          <w:i/>
          <w:color w:val="56697D"/>
          <w:sz w:val="18"/>
        </w:rPr>
        <w:t>Open .env after copying .env.example. Do not push .env to GitHub.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79"/>
        <w:gridCol w:w="5179"/>
        <w:gridCol w:w="5179"/>
      </w:tblGrid>
      <w:tr>
        <w:trPr>
          <w:tblHeader w:val="true"/>
        </w:trPr>
        <w:tc>
          <w:tcPr>
            <w:tcW w:type="dxa" w:w="3456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.env Key</w:t>
            </w:r>
          </w:p>
        </w:tc>
        <w:tc>
          <w:tcPr>
            <w:tcW w:type="dxa" w:w="5472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Suggested Local Value</w:t>
            </w:r>
          </w:p>
        </w:tc>
        <w:tc>
          <w:tcPr>
            <w:tcW w:type="dxa" w:w="6192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Purpose / Notes</w:t>
            </w:r>
          </w:p>
        </w:tc>
      </w:tr>
      <w:tr>
        <w:tc>
          <w:tcPr>
            <w:tcW w:type="dxa" w:w="345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APP_NAME</w:t>
            </w:r>
          </w:p>
        </w:tc>
        <w:tc>
          <w:tcPr>
            <w:tcW w:type="dxa" w:w="547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SEEKTURA</w:t>
            </w:r>
          </w:p>
        </w:tc>
        <w:tc>
          <w:tcPr>
            <w:tcW w:type="dxa" w:w="619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Application name.</w:t>
            </w:r>
          </w:p>
        </w:tc>
      </w:tr>
      <w:tr>
        <w:tc>
          <w:tcPr>
            <w:tcW w:type="dxa" w:w="345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APP_ENV</w:t>
            </w:r>
          </w:p>
        </w:tc>
        <w:tc>
          <w:tcPr>
            <w:tcW w:type="dxa" w:w="547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local</w:t>
            </w:r>
          </w:p>
        </w:tc>
        <w:tc>
          <w:tcPr>
            <w:tcW w:type="dxa" w:w="619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Local development environment.</w:t>
            </w:r>
          </w:p>
        </w:tc>
      </w:tr>
      <w:tr>
        <w:tc>
          <w:tcPr>
            <w:tcW w:type="dxa" w:w="345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APP_DEBUG</w:t>
            </w:r>
          </w:p>
        </w:tc>
        <w:tc>
          <w:tcPr>
            <w:tcW w:type="dxa" w:w="547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true</w:t>
            </w:r>
          </w:p>
        </w:tc>
        <w:tc>
          <w:tcPr>
            <w:tcW w:type="dxa" w:w="619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Shows detailed errors while developing.</w:t>
            </w:r>
          </w:p>
        </w:tc>
      </w:tr>
      <w:tr>
        <w:tc>
          <w:tcPr>
            <w:tcW w:type="dxa" w:w="345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APP_URL</w:t>
            </w:r>
          </w:p>
        </w:tc>
        <w:tc>
          <w:tcPr>
            <w:tcW w:type="dxa" w:w="547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http://127.0.0.1:8002</w:t>
            </w:r>
          </w:p>
        </w:tc>
        <w:tc>
          <w:tcPr>
            <w:tcW w:type="dxa" w:w="619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SEEKTURA Laravel website URL.</w:t>
            </w:r>
          </w:p>
        </w:tc>
      </w:tr>
      <w:tr>
        <w:tc>
          <w:tcPr>
            <w:tcW w:type="dxa" w:w="345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DB_CONNECTION</w:t>
            </w:r>
          </w:p>
        </w:tc>
        <w:tc>
          <w:tcPr>
            <w:tcW w:type="dxa" w:w="547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mysql</w:t>
            </w:r>
          </w:p>
        </w:tc>
        <w:tc>
          <w:tcPr>
            <w:tcW w:type="dxa" w:w="619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Database driver.</w:t>
            </w:r>
          </w:p>
        </w:tc>
      </w:tr>
      <w:tr>
        <w:tc>
          <w:tcPr>
            <w:tcW w:type="dxa" w:w="345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DB_HOST</w:t>
            </w:r>
          </w:p>
        </w:tc>
        <w:tc>
          <w:tcPr>
            <w:tcW w:type="dxa" w:w="547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127.0.0.1</w:t>
            </w:r>
          </w:p>
        </w:tc>
        <w:tc>
          <w:tcPr>
            <w:tcW w:type="dxa" w:w="619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Local database host.</w:t>
            </w:r>
          </w:p>
        </w:tc>
      </w:tr>
      <w:tr>
        <w:tc>
          <w:tcPr>
            <w:tcW w:type="dxa" w:w="345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DB_PORT</w:t>
            </w:r>
          </w:p>
        </w:tc>
        <w:tc>
          <w:tcPr>
            <w:tcW w:type="dxa" w:w="547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3306</w:t>
            </w:r>
          </w:p>
        </w:tc>
        <w:tc>
          <w:tcPr>
            <w:tcW w:type="dxa" w:w="619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Default MySQL port.</w:t>
            </w:r>
          </w:p>
        </w:tc>
      </w:tr>
      <w:tr>
        <w:tc>
          <w:tcPr>
            <w:tcW w:type="dxa" w:w="345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DB_DATABASE</w:t>
            </w:r>
          </w:p>
        </w:tc>
        <w:tc>
          <w:tcPr>
            <w:tcW w:type="dxa" w:w="547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seektura</w:t>
            </w:r>
          </w:p>
        </w:tc>
        <w:tc>
          <w:tcPr>
            <w:tcW w:type="dxa" w:w="619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Local SEEKTURA database name.</w:t>
            </w:r>
          </w:p>
        </w:tc>
      </w:tr>
      <w:tr>
        <w:tc>
          <w:tcPr>
            <w:tcW w:type="dxa" w:w="345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DB_USERNAME</w:t>
            </w:r>
          </w:p>
        </w:tc>
        <w:tc>
          <w:tcPr>
            <w:tcW w:type="dxa" w:w="547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root</w:t>
            </w:r>
          </w:p>
        </w:tc>
        <w:tc>
          <w:tcPr>
            <w:tcW w:type="dxa" w:w="619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Common local username for XAMPP/Laragon.</w:t>
            </w:r>
          </w:p>
        </w:tc>
      </w:tr>
      <w:tr>
        <w:tc>
          <w:tcPr>
            <w:tcW w:type="dxa" w:w="345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DB_PASSWORD</w:t>
            </w:r>
          </w:p>
        </w:tc>
        <w:tc>
          <w:tcPr>
            <w:tcW w:type="dxa" w:w="547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(blank) or local password</w:t>
            </w:r>
          </w:p>
        </w:tc>
        <w:tc>
          <w:tcPr>
            <w:tcW w:type="dxa" w:w="619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Use the password configured on the teammate laptop.</w:t>
            </w:r>
          </w:p>
        </w:tc>
      </w:tr>
      <w:tr>
        <w:tc>
          <w:tcPr>
            <w:tcW w:type="dxa" w:w="345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PYTHON_SERVICE_URL</w:t>
            </w:r>
          </w:p>
        </w:tc>
        <w:tc>
          <w:tcPr>
            <w:tcW w:type="dxa" w:w="547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http://127.0.0.1:8001</w:t>
            </w:r>
          </w:p>
        </w:tc>
        <w:tc>
          <w:tcPr>
            <w:tcW w:type="dxa" w:w="619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Python API base URL, if this key exists in .env.example.</w:t>
            </w:r>
          </w:p>
        </w:tc>
      </w:tr>
      <w:tr>
        <w:tc>
          <w:tcPr>
            <w:tcW w:type="dxa" w:w="345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PYTHON_REPORT_ANALYSIS_URL</w:t>
            </w:r>
          </w:p>
        </w:tc>
        <w:tc>
          <w:tcPr>
            <w:tcW w:type="dxa" w:w="547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http://127.0.0.1:8001/analytics/report-analysis</w:t>
            </w:r>
          </w:p>
        </w:tc>
        <w:tc>
          <w:tcPr>
            <w:tcW w:type="dxa" w:w="619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Report Generator analytics endpoint.</w:t>
            </w:r>
          </w:p>
        </w:tc>
      </w:tr>
      <w:tr>
        <w:tc>
          <w:tcPr>
            <w:tcW w:type="dxa" w:w="345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QDRANT_URL</w:t>
            </w:r>
          </w:p>
        </w:tc>
        <w:tc>
          <w:tcPr>
            <w:tcW w:type="dxa" w:w="547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http://127.0.0.1:6333</w:t>
            </w:r>
          </w:p>
        </w:tc>
        <w:tc>
          <w:tcPr>
            <w:tcW w:type="dxa" w:w="619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Qdrant vector database URL. Use exact key name already in .env.example if different.</w:t>
            </w:r>
          </w:p>
        </w:tc>
      </w:tr>
    </w:tbl>
    <w:p/>
    <w:p>
      <w:pPr>
        <w:pStyle w:val="Heading1"/>
        <w:spacing w:before="160" w:after="80"/>
      </w:pPr>
      <w:r>
        <w:t>E. Database Setup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884"/>
        <w:gridCol w:w="3884"/>
        <w:gridCol w:w="3884"/>
        <w:gridCol w:w="3884"/>
      </w:tblGrid>
      <w:tr>
        <w:trPr>
          <w:tblHeader w:val="true"/>
        </w:trPr>
        <w:tc>
          <w:tcPr>
            <w:tcW w:type="dxa" w:w="864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Step</w:t>
            </w:r>
          </w:p>
        </w:tc>
        <w:tc>
          <w:tcPr>
            <w:tcW w:type="dxa" w:w="576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Command / Action</w:t>
            </w:r>
          </w:p>
        </w:tc>
        <w:tc>
          <w:tcPr>
            <w:tcW w:type="dxa" w:w="432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Purpose</w:t>
            </w:r>
          </w:p>
        </w:tc>
        <w:tc>
          <w:tcPr>
            <w:tcW w:type="dxa" w:w="4176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Expected Result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1</w:t>
            </w:r>
          </w:p>
        </w:tc>
        <w:tc>
          <w:tcPr>
            <w:tcW w:type="dxa" w:w="576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Start MySQL in XAMPP or Laragon</w:t>
            </w:r>
          </w:p>
        </w:tc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Make database server available.</w:t>
            </w:r>
          </w:p>
        </w:tc>
        <w:tc>
          <w:tcPr>
            <w:tcW w:type="dxa" w:w="417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MySQL is running.</w:t>
            </w:r>
          </w:p>
        </w:tc>
      </w:tr>
      <w:tr>
        <w:tc>
          <w:tcPr>
            <w:tcW w:type="dxa" w:w="8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2</w:t>
            </w:r>
          </w:p>
        </w:tc>
        <w:tc>
          <w:tcPr>
            <w:tcW w:type="dxa" w:w="576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Create database named seektura</w:t>
            </w:r>
          </w:p>
        </w:tc>
        <w:tc>
          <w:tcPr>
            <w:tcW w:type="dxa" w:w="432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Prepare local database.</w:t>
            </w:r>
          </w:p>
        </w:tc>
        <w:tc>
          <w:tcPr>
            <w:tcW w:type="dxa" w:w="417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Database exists in phpMyAdmin/MySQL.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3</w:t>
            </w:r>
          </w:p>
        </w:tc>
        <w:tc>
          <w:tcPr>
            <w:tcW w:type="dxa" w:w="576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php artisan migrate</w:t>
            </w:r>
          </w:p>
        </w:tc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Create Laravel database tables.</w:t>
            </w:r>
          </w:p>
        </w:tc>
        <w:tc>
          <w:tcPr>
            <w:tcW w:type="dxa" w:w="417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Tables are created.</w:t>
            </w:r>
          </w:p>
        </w:tc>
      </w:tr>
      <w:tr>
        <w:tc>
          <w:tcPr>
            <w:tcW w:type="dxa" w:w="8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4</w:t>
            </w:r>
          </w:p>
        </w:tc>
        <w:tc>
          <w:tcPr>
            <w:tcW w:type="dxa" w:w="576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php artisan db:seed</w:t>
            </w:r>
          </w:p>
        </w:tc>
        <w:tc>
          <w:tcPr>
            <w:tcW w:type="dxa" w:w="432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Optional: add sample data if seeders exist.</w:t>
            </w:r>
          </w:p>
        </w:tc>
        <w:tc>
          <w:tcPr>
            <w:tcW w:type="dxa" w:w="417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Sample records inserted if seeders are available.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5</w:t>
            </w:r>
          </w:p>
        </w:tc>
        <w:tc>
          <w:tcPr>
            <w:tcW w:type="dxa" w:w="576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Import SQL dump, if provided</w:t>
            </w:r>
          </w:p>
        </w:tc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Use shared test/realistic data from the team.</w:t>
            </w:r>
          </w:p>
        </w:tc>
        <w:tc>
          <w:tcPr>
            <w:tcW w:type="dxa" w:w="417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Database contains same records for demo/testing.</w:t>
            </w:r>
          </w:p>
        </w:tc>
      </w:tr>
    </w:tbl>
    <w:p/>
    <w:p>
      <w:pPr>
        <w:pStyle w:val="Heading1"/>
        <w:spacing w:before="160" w:after="80"/>
      </w:pPr>
      <w:r>
        <w:t>F. Python Analytics Setup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884"/>
        <w:gridCol w:w="3884"/>
        <w:gridCol w:w="3884"/>
        <w:gridCol w:w="3884"/>
      </w:tblGrid>
      <w:tr>
        <w:trPr>
          <w:tblHeader w:val="true"/>
        </w:trPr>
        <w:tc>
          <w:tcPr>
            <w:tcW w:type="dxa" w:w="864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Step</w:t>
            </w:r>
          </w:p>
        </w:tc>
        <w:tc>
          <w:tcPr>
            <w:tcW w:type="dxa" w:w="6768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Command</w:t>
            </w:r>
          </w:p>
        </w:tc>
        <w:tc>
          <w:tcPr>
            <w:tcW w:type="dxa" w:w="4032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Purpose</w:t>
            </w:r>
          </w:p>
        </w:tc>
        <w:tc>
          <w:tcPr>
            <w:tcW w:type="dxa" w:w="3456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Expected Result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1</w:t>
            </w:r>
          </w:p>
        </w:tc>
        <w:tc>
          <w:tcPr>
            <w:tcW w:type="dxa" w:w="676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cd ai-service</w:t>
            </w:r>
          </w:p>
        </w:tc>
        <w:tc>
          <w:tcPr>
            <w:tcW w:type="dxa" w:w="403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Go to Python service folder.</w:t>
            </w:r>
          </w:p>
        </w:tc>
        <w:tc>
          <w:tcPr>
            <w:tcW w:type="dxa" w:w="345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Terminal is inside ai-service.</w:t>
            </w:r>
          </w:p>
        </w:tc>
      </w:tr>
      <w:tr>
        <w:tc>
          <w:tcPr>
            <w:tcW w:type="dxa" w:w="8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2</w:t>
            </w:r>
          </w:p>
        </w:tc>
        <w:tc>
          <w:tcPr>
            <w:tcW w:type="dxa" w:w="676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python -m venv .venv</w:t>
            </w:r>
          </w:p>
        </w:tc>
        <w:tc>
          <w:tcPr>
            <w:tcW w:type="dxa" w:w="403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Create Python virtual environment.</w:t>
            </w:r>
          </w:p>
        </w:tc>
        <w:tc>
          <w:tcPr>
            <w:tcW w:type="dxa" w:w="345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.venv folder is created.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3</w:t>
            </w:r>
          </w:p>
        </w:tc>
        <w:tc>
          <w:tcPr>
            <w:tcW w:type="dxa" w:w="676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.\.venv\Scripts\activate</w:t>
            </w:r>
          </w:p>
        </w:tc>
        <w:tc>
          <w:tcPr>
            <w:tcW w:type="dxa" w:w="403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Activate Python environment.</w:t>
            </w:r>
          </w:p>
        </w:tc>
        <w:tc>
          <w:tcPr>
            <w:tcW w:type="dxa" w:w="345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Terminal shows active venv.</w:t>
            </w:r>
          </w:p>
        </w:tc>
      </w:tr>
      <w:tr>
        <w:tc>
          <w:tcPr>
            <w:tcW w:type="dxa" w:w="8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4</w:t>
            </w:r>
          </w:p>
        </w:tc>
        <w:tc>
          <w:tcPr>
            <w:tcW w:type="dxa" w:w="676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pip install -r requirements.txt</w:t>
            </w:r>
          </w:p>
        </w:tc>
        <w:tc>
          <w:tcPr>
            <w:tcW w:type="dxa" w:w="403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Install Python packages.</w:t>
            </w:r>
          </w:p>
        </w:tc>
        <w:tc>
          <w:tcPr>
            <w:tcW w:type="dxa" w:w="345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Dependencies installed.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5</w:t>
            </w:r>
          </w:p>
        </w:tc>
        <w:tc>
          <w:tcPr>
            <w:tcW w:type="dxa" w:w="676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python -m uvicorn embedding_service:app --host 127.0.0.1 --port 8001</w:t>
            </w:r>
          </w:p>
        </w:tc>
        <w:tc>
          <w:tcPr>
            <w:tcW w:type="dxa" w:w="403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Run Python API service.</w:t>
            </w:r>
          </w:p>
        </w:tc>
        <w:tc>
          <w:tcPr>
            <w:tcW w:type="dxa" w:w="345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Uvicorn runs on port 8001.</w:t>
            </w:r>
          </w:p>
        </w:tc>
      </w:tr>
      <w:tr>
        <w:tc>
          <w:tcPr>
            <w:tcW w:type="dxa" w:w="8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6</w:t>
            </w:r>
          </w:p>
        </w:tc>
        <w:tc>
          <w:tcPr>
            <w:tcW w:type="dxa" w:w="676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Open http://127.0.0.1:8001/docs</w:t>
            </w:r>
          </w:p>
        </w:tc>
        <w:tc>
          <w:tcPr>
            <w:tcW w:type="dxa" w:w="403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Check FastAPI documentation.</w:t>
            </w:r>
          </w:p>
        </w:tc>
        <w:tc>
          <w:tcPr>
            <w:tcW w:type="dxa" w:w="345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API docs appear in browser.</w:t>
            </w:r>
          </w:p>
        </w:tc>
      </w:tr>
    </w:tbl>
    <w:p/>
    <w:p>
      <w:pPr>
        <w:spacing w:after="120"/>
        <w:ind w:left="216"/>
      </w:pPr>
      <w:r>
        <w:rPr>
          <w:i/>
          <w:color w:val="56697D"/>
          <w:sz w:val="18"/>
        </w:rPr>
        <w:t>If http://127.0.0.1:8001 shows {"detail":"Not Found"}, that is normal. Open /docs to check the API.</w:t>
      </w:r>
    </w:p>
    <w:p>
      <w:pPr>
        <w:pStyle w:val="Heading1"/>
        <w:spacing w:before="160" w:after="80"/>
      </w:pPr>
      <w:r>
        <w:t>G. Docker and Qdrant Setup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884"/>
        <w:gridCol w:w="3884"/>
        <w:gridCol w:w="3884"/>
        <w:gridCol w:w="3884"/>
      </w:tblGrid>
      <w:tr>
        <w:trPr>
          <w:tblHeader w:val="true"/>
        </w:trPr>
        <w:tc>
          <w:tcPr>
            <w:tcW w:type="dxa" w:w="864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Step</w:t>
            </w:r>
          </w:p>
        </w:tc>
        <w:tc>
          <w:tcPr>
            <w:tcW w:type="dxa" w:w="8064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Command / Action</w:t>
            </w:r>
          </w:p>
        </w:tc>
        <w:tc>
          <w:tcPr>
            <w:tcW w:type="dxa" w:w="3312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Purpose</w:t>
            </w:r>
          </w:p>
        </w:tc>
        <w:tc>
          <w:tcPr>
            <w:tcW w:type="dxa" w:w="288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Expected Result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1</w:t>
            </w:r>
          </w:p>
        </w:tc>
        <w:tc>
          <w:tcPr>
            <w:tcW w:type="dxa" w:w="80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Install Docker Desktop</w:t>
            </w:r>
          </w:p>
        </w:tc>
        <w:tc>
          <w:tcPr>
            <w:tcW w:type="dxa" w:w="331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Needed for Qdrant/vector database.</w:t>
            </w:r>
          </w:p>
        </w:tc>
        <w:tc>
          <w:tcPr>
            <w:tcW w:type="dxa" w:w="288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Docker Desktop opens.</w:t>
            </w:r>
          </w:p>
        </w:tc>
      </w:tr>
      <w:tr>
        <w:tc>
          <w:tcPr>
            <w:tcW w:type="dxa" w:w="8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2</w:t>
            </w:r>
          </w:p>
        </w:tc>
        <w:tc>
          <w:tcPr>
            <w:tcW w:type="dxa" w:w="80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Start Docker Desktop</w:t>
            </w:r>
          </w:p>
        </w:tc>
        <w:tc>
          <w:tcPr>
            <w:tcW w:type="dxa" w:w="331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Start Docker engine.</w:t>
            </w:r>
          </w:p>
        </w:tc>
        <w:tc>
          <w:tcPr>
            <w:tcW w:type="dxa" w:w="288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Docker is running.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3</w:t>
            </w:r>
          </w:p>
        </w:tc>
        <w:tc>
          <w:tcPr>
            <w:tcW w:type="dxa" w:w="80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docker --version</w:t>
            </w:r>
          </w:p>
        </w:tc>
        <w:tc>
          <w:tcPr>
            <w:tcW w:type="dxa" w:w="331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Check installation.</w:t>
            </w:r>
          </w:p>
        </w:tc>
        <w:tc>
          <w:tcPr>
            <w:tcW w:type="dxa" w:w="288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Docker version appears.</w:t>
            </w:r>
          </w:p>
        </w:tc>
      </w:tr>
      <w:tr>
        <w:tc>
          <w:tcPr>
            <w:tcW w:type="dxa" w:w="8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4</w:t>
            </w:r>
          </w:p>
        </w:tc>
        <w:tc>
          <w:tcPr>
            <w:tcW w:type="dxa" w:w="80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docker run -p 6333:6333 -p 6334:6334 -v qdrant_storage:/qdrant/storage qdrant/qdrant</w:t>
            </w:r>
          </w:p>
        </w:tc>
        <w:tc>
          <w:tcPr>
            <w:tcW w:type="dxa" w:w="331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Run Qdrant container.</w:t>
            </w:r>
          </w:p>
        </w:tc>
        <w:tc>
          <w:tcPr>
            <w:tcW w:type="dxa" w:w="288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Qdrant starts locally.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5</w:t>
            </w:r>
          </w:p>
        </w:tc>
        <w:tc>
          <w:tcPr>
            <w:tcW w:type="dxa" w:w="80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docker ps</w:t>
            </w:r>
          </w:p>
        </w:tc>
        <w:tc>
          <w:tcPr>
            <w:tcW w:type="dxa" w:w="331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Check running containers.</w:t>
            </w:r>
          </w:p>
        </w:tc>
        <w:tc>
          <w:tcPr>
            <w:tcW w:type="dxa" w:w="288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qdrant/qdrant appears.</w:t>
            </w:r>
          </w:p>
        </w:tc>
      </w:tr>
      <w:tr>
        <w:tc>
          <w:tcPr>
            <w:tcW w:type="dxa" w:w="8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6</w:t>
            </w:r>
          </w:p>
        </w:tc>
        <w:tc>
          <w:tcPr>
            <w:tcW w:type="dxa" w:w="80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Open http://127.0.0.1:6333/dashboard</w:t>
            </w:r>
          </w:p>
        </w:tc>
        <w:tc>
          <w:tcPr>
            <w:tcW w:type="dxa" w:w="331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Check Qdrant dashboard.</w:t>
            </w:r>
          </w:p>
        </w:tc>
        <w:tc>
          <w:tcPr>
            <w:tcW w:type="dxa" w:w="288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Dashboard loads.</w:t>
            </w:r>
          </w:p>
        </w:tc>
      </w:tr>
    </w:tbl>
    <w:p/>
    <w:p>
      <w:pPr>
        <w:pStyle w:val="Heading1"/>
        <w:spacing w:before="160" w:after="80"/>
      </w:pPr>
      <w:r>
        <w:t>H. Running the Full System Locally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884"/>
        <w:gridCol w:w="3884"/>
        <w:gridCol w:w="3884"/>
        <w:gridCol w:w="3884"/>
      </w:tblGrid>
      <w:tr>
        <w:trPr>
          <w:tblHeader w:val="true"/>
        </w:trPr>
        <w:tc>
          <w:tcPr>
            <w:tcW w:type="dxa" w:w="2448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Service</w:t>
            </w:r>
          </w:p>
        </w:tc>
        <w:tc>
          <w:tcPr>
            <w:tcW w:type="dxa" w:w="288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Folder</w:t>
            </w:r>
          </w:p>
        </w:tc>
        <w:tc>
          <w:tcPr>
            <w:tcW w:type="dxa" w:w="720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Command</w:t>
            </w:r>
          </w:p>
        </w:tc>
        <w:tc>
          <w:tcPr>
            <w:tcW w:type="dxa" w:w="3168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URL</w:t>
            </w:r>
          </w:p>
        </w:tc>
      </w:tr>
      <w:tr>
        <w:tc>
          <w:tcPr>
            <w:tcW w:type="dxa" w:w="244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DOST PES Portal</w:t>
            </w:r>
          </w:p>
        </w:tc>
        <w:tc>
          <w:tcPr>
            <w:tcW w:type="dxa" w:w="288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dost-pes-portal</w:t>
            </w:r>
          </w:p>
        </w:tc>
        <w:tc>
          <w:tcPr>
            <w:tcW w:type="dxa" w:w="72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php artisan serve --port=8000</w:t>
            </w:r>
          </w:p>
        </w:tc>
        <w:tc>
          <w:tcPr>
            <w:tcW w:type="dxa" w:w="316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http://127.0.0.1:8000</w:t>
            </w:r>
          </w:p>
        </w:tc>
      </w:tr>
      <w:tr>
        <w:tc>
          <w:tcPr>
            <w:tcW w:type="dxa" w:w="244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Python API</w:t>
            </w:r>
          </w:p>
        </w:tc>
        <w:tc>
          <w:tcPr>
            <w:tcW w:type="dxa" w:w="288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seektura/ai-service</w:t>
            </w:r>
          </w:p>
        </w:tc>
        <w:tc>
          <w:tcPr>
            <w:tcW w:type="dxa" w:w="72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python -m uvicorn embedding_service:app --host 127.0.0.1 --port 8001</w:t>
            </w:r>
          </w:p>
        </w:tc>
        <w:tc>
          <w:tcPr>
            <w:tcW w:type="dxa" w:w="316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http://127.0.0.1:8001/docs</w:t>
            </w:r>
          </w:p>
        </w:tc>
      </w:tr>
      <w:tr>
        <w:tc>
          <w:tcPr>
            <w:tcW w:type="dxa" w:w="244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SEEKTURA Website</w:t>
            </w:r>
          </w:p>
        </w:tc>
        <w:tc>
          <w:tcPr>
            <w:tcW w:type="dxa" w:w="288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seektura</w:t>
            </w:r>
          </w:p>
        </w:tc>
        <w:tc>
          <w:tcPr>
            <w:tcW w:type="dxa" w:w="72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php artisan serve --port=8002</w:t>
            </w:r>
          </w:p>
        </w:tc>
        <w:tc>
          <w:tcPr>
            <w:tcW w:type="dxa" w:w="316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http://127.0.0.1:8002</w:t>
            </w:r>
          </w:p>
        </w:tc>
      </w:tr>
      <w:tr>
        <w:tc>
          <w:tcPr>
            <w:tcW w:type="dxa" w:w="244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Qdrant</w:t>
            </w:r>
          </w:p>
        </w:tc>
        <w:tc>
          <w:tcPr>
            <w:tcW w:type="dxa" w:w="288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Docker</w:t>
            </w:r>
          </w:p>
        </w:tc>
        <w:tc>
          <w:tcPr>
            <w:tcW w:type="dxa" w:w="72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docker run -p 6333:6333 -p 6334:6334 -v qdrant_storage:/qdrant/storage qdrant/qdrant</w:t>
            </w:r>
          </w:p>
        </w:tc>
        <w:tc>
          <w:tcPr>
            <w:tcW w:type="dxa" w:w="316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http://127.0.0.1:6333/dashboard</w:t>
            </w:r>
          </w:p>
        </w:tc>
      </w:tr>
    </w:tbl>
    <w:p/>
    <w:p>
      <w:pPr>
        <w:pStyle w:val="Heading1"/>
        <w:spacing w:before="160" w:after="80"/>
      </w:pPr>
      <w:r>
        <w:t>I. Port Guide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884"/>
        <w:gridCol w:w="3884"/>
        <w:gridCol w:w="3884"/>
        <w:gridCol w:w="3884"/>
      </w:tblGrid>
      <w:tr>
        <w:trPr>
          <w:tblHeader w:val="true"/>
        </w:trPr>
        <w:tc>
          <w:tcPr>
            <w:tcW w:type="dxa" w:w="1152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Port</w:t>
            </w:r>
          </w:p>
        </w:tc>
        <w:tc>
          <w:tcPr>
            <w:tcW w:type="dxa" w:w="3312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Service</w:t>
            </w:r>
          </w:p>
        </w:tc>
        <w:tc>
          <w:tcPr>
            <w:tcW w:type="dxa" w:w="5472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Purpose</w:t>
            </w:r>
          </w:p>
        </w:tc>
        <w:tc>
          <w:tcPr>
            <w:tcW w:type="dxa" w:w="5184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What to Open</w:t>
            </w:r>
          </w:p>
        </w:tc>
      </w:tr>
      <w:tr>
        <w:tc>
          <w:tcPr>
            <w:tcW w:type="dxa" w:w="115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8000</w:t>
            </w:r>
          </w:p>
        </w:tc>
        <w:tc>
          <w:tcPr>
            <w:tcW w:type="dxa" w:w="331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DOST PES Portal</w:t>
            </w:r>
          </w:p>
        </w:tc>
        <w:tc>
          <w:tcPr>
            <w:tcW w:type="dxa" w:w="547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Main DOST PES website.</w:t>
            </w:r>
          </w:p>
        </w:tc>
        <w:tc>
          <w:tcPr>
            <w:tcW w:type="dxa" w:w="518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http://127.0.0.1:8000</w:t>
            </w:r>
          </w:p>
        </w:tc>
      </w:tr>
      <w:tr>
        <w:tc>
          <w:tcPr>
            <w:tcW w:type="dxa" w:w="115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8001</w:t>
            </w:r>
          </w:p>
        </w:tc>
        <w:tc>
          <w:tcPr>
            <w:tcW w:type="dxa" w:w="331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Python API</w:t>
            </w:r>
          </w:p>
        </w:tc>
        <w:tc>
          <w:tcPr>
            <w:tcW w:type="dxa" w:w="547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Analytics, embeddings, AI service.</w:t>
            </w:r>
          </w:p>
        </w:tc>
        <w:tc>
          <w:tcPr>
            <w:tcW w:type="dxa" w:w="518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http://127.0.0.1:8001/docs</w:t>
            </w:r>
          </w:p>
        </w:tc>
      </w:tr>
      <w:tr>
        <w:tc>
          <w:tcPr>
            <w:tcW w:type="dxa" w:w="115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8002</w:t>
            </w:r>
          </w:p>
        </w:tc>
        <w:tc>
          <w:tcPr>
            <w:tcW w:type="dxa" w:w="331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SEEKTURA Laravel</w:t>
            </w:r>
          </w:p>
        </w:tc>
        <w:tc>
          <w:tcPr>
            <w:tcW w:type="dxa" w:w="547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SEEKTURA website and Report Generator.</w:t>
            </w:r>
          </w:p>
        </w:tc>
        <w:tc>
          <w:tcPr>
            <w:tcW w:type="dxa" w:w="518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http://127.0.0.1:8002</w:t>
            </w:r>
          </w:p>
        </w:tc>
      </w:tr>
      <w:tr>
        <w:tc>
          <w:tcPr>
            <w:tcW w:type="dxa" w:w="115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6333</w:t>
            </w:r>
          </w:p>
        </w:tc>
        <w:tc>
          <w:tcPr>
            <w:tcW w:type="dxa" w:w="331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Qdrant HTTP API</w:t>
            </w:r>
          </w:p>
        </w:tc>
        <w:tc>
          <w:tcPr>
            <w:tcW w:type="dxa" w:w="547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Vector database dashboard/API.</w:t>
            </w:r>
          </w:p>
        </w:tc>
        <w:tc>
          <w:tcPr>
            <w:tcW w:type="dxa" w:w="518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http://127.0.0.1:6333/dashboard</w:t>
            </w:r>
          </w:p>
        </w:tc>
      </w:tr>
      <w:tr>
        <w:tc>
          <w:tcPr>
            <w:tcW w:type="dxa" w:w="115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6334</w:t>
            </w:r>
          </w:p>
        </w:tc>
        <w:tc>
          <w:tcPr>
            <w:tcW w:type="dxa" w:w="331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Qdrant gRPC</w:t>
            </w:r>
          </w:p>
        </w:tc>
        <w:tc>
          <w:tcPr>
            <w:tcW w:type="dxa" w:w="547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Qdrant internal/vector service.</w:t>
            </w:r>
          </w:p>
        </w:tc>
        <w:tc>
          <w:tcPr>
            <w:tcW w:type="dxa" w:w="518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Usually no browser page.</w:t>
            </w:r>
          </w:p>
        </w:tc>
      </w:tr>
    </w:tbl>
    <w:p/>
    <w:p>
      <w:pPr>
        <w:pStyle w:val="Heading1"/>
        <w:spacing w:before="160" w:after="80"/>
      </w:pPr>
      <w:r>
        <w:t>J. DOST PES Link Setup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884"/>
        <w:gridCol w:w="3884"/>
        <w:gridCol w:w="3884"/>
        <w:gridCol w:w="3884"/>
      </w:tblGrid>
      <w:tr>
        <w:trPr>
          <w:tblHeader w:val="true"/>
        </w:trPr>
        <w:tc>
          <w:tcPr>
            <w:tcW w:type="dxa" w:w="360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Item</w:t>
            </w:r>
          </w:p>
        </w:tc>
        <w:tc>
          <w:tcPr>
            <w:tcW w:type="dxa" w:w="432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Correct Value</w:t>
            </w:r>
          </w:p>
        </w:tc>
        <w:tc>
          <w:tcPr>
            <w:tcW w:type="dxa" w:w="432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Wrong Value to Avoid</w:t>
            </w:r>
          </w:p>
        </w:tc>
        <w:tc>
          <w:tcPr>
            <w:tcW w:type="dxa" w:w="288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Reason</w:t>
            </w:r>
          </w:p>
        </w:tc>
      </w:tr>
      <w:tr>
        <w:tc>
          <w:tcPr>
            <w:tcW w:type="dxa" w:w="36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SEEKTURA button link in DOST PES</w:t>
            </w:r>
          </w:p>
        </w:tc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http://127.0.0.1:8002</w:t>
            </w:r>
          </w:p>
        </w:tc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http://127.0.0.1:8001</w:t>
            </w:r>
          </w:p>
        </w:tc>
        <w:tc>
          <w:tcPr>
            <w:tcW w:type="dxa" w:w="288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8002 is SEEKTURA website. 8001 is only the Python API.</w:t>
            </w:r>
          </w:p>
        </w:tc>
      </w:tr>
      <w:tr>
        <w:tc>
          <w:tcPr>
            <w:tcW w:type="dxa" w:w="36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Python analytics URL</w:t>
            </w:r>
          </w:p>
        </w:tc>
        <w:tc>
          <w:tcPr>
            <w:tcW w:type="dxa" w:w="432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http://127.0.0.1:8001/analytics/report-analysis</w:t>
            </w:r>
          </w:p>
        </w:tc>
        <w:tc>
          <w:tcPr>
            <w:tcW w:type="dxa" w:w="432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http://127.0.0.1:8002/analytics/report-analysis</w:t>
            </w:r>
          </w:p>
        </w:tc>
        <w:tc>
          <w:tcPr>
            <w:tcW w:type="dxa" w:w="288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Analytics endpoint is inside Python service.</w:t>
            </w:r>
          </w:p>
        </w:tc>
      </w:tr>
      <w:tr>
        <w:tc>
          <w:tcPr>
            <w:tcW w:type="dxa" w:w="36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Qdrant URL</w:t>
            </w:r>
          </w:p>
        </w:tc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http://127.0.0.1:6333</w:t>
            </w:r>
          </w:p>
        </w:tc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http://127.0.0.1:8001</w:t>
            </w:r>
          </w:p>
        </w:tc>
        <w:tc>
          <w:tcPr>
            <w:tcW w:type="dxa" w:w="288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Qdrant runs separately through Docker.</w:t>
            </w:r>
          </w:p>
        </w:tc>
      </w:tr>
    </w:tbl>
    <w:p/>
    <w:p>
      <w:pPr>
        <w:pStyle w:val="Heading1"/>
        <w:spacing w:before="160" w:after="80"/>
      </w:pPr>
      <w:r>
        <w:t>K. Common Commands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79"/>
        <w:gridCol w:w="5179"/>
        <w:gridCol w:w="5179"/>
      </w:tblGrid>
      <w:tr>
        <w:trPr>
          <w:tblHeader w:val="true"/>
        </w:trPr>
        <w:tc>
          <w:tcPr>
            <w:tcW w:type="dxa" w:w="360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Task</w:t>
            </w:r>
          </w:p>
        </w:tc>
        <w:tc>
          <w:tcPr>
            <w:tcW w:type="dxa" w:w="720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Command</w:t>
            </w:r>
          </w:p>
        </w:tc>
        <w:tc>
          <w:tcPr>
            <w:tcW w:type="dxa" w:w="432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When to Use</w:t>
            </w:r>
          </w:p>
        </w:tc>
      </w:tr>
      <w:tr>
        <w:tc>
          <w:tcPr>
            <w:tcW w:type="dxa" w:w="36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Clear Laravel cache</w:t>
            </w:r>
          </w:p>
        </w:tc>
        <w:tc>
          <w:tcPr>
            <w:tcW w:type="dxa" w:w="72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php artisan cache:clear</w:t>
            </w:r>
          </w:p>
        </w:tc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If changes are not reflecting.</w:t>
            </w:r>
          </w:p>
        </w:tc>
      </w:tr>
      <w:tr>
        <w:tc>
          <w:tcPr>
            <w:tcW w:type="dxa" w:w="36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Clear config cache</w:t>
            </w:r>
          </w:p>
        </w:tc>
        <w:tc>
          <w:tcPr>
            <w:tcW w:type="dxa" w:w="72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php artisan config:clear</w:t>
            </w:r>
          </w:p>
        </w:tc>
        <w:tc>
          <w:tcPr>
            <w:tcW w:type="dxa" w:w="432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After changing .env.</w:t>
            </w:r>
          </w:p>
        </w:tc>
      </w:tr>
      <w:tr>
        <w:tc>
          <w:tcPr>
            <w:tcW w:type="dxa" w:w="36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Clear views</w:t>
            </w:r>
          </w:p>
        </w:tc>
        <w:tc>
          <w:tcPr>
            <w:tcW w:type="dxa" w:w="72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php artisan view:clear</w:t>
            </w:r>
          </w:p>
        </w:tc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After Blade UI changes.</w:t>
            </w:r>
          </w:p>
        </w:tc>
      </w:tr>
      <w:tr>
        <w:tc>
          <w:tcPr>
            <w:tcW w:type="dxa" w:w="36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Clear routes</w:t>
            </w:r>
          </w:p>
        </w:tc>
        <w:tc>
          <w:tcPr>
            <w:tcW w:type="dxa" w:w="72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php artisan route:clear</w:t>
            </w:r>
          </w:p>
        </w:tc>
        <w:tc>
          <w:tcPr>
            <w:tcW w:type="dxa" w:w="432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After route changes.</w:t>
            </w:r>
          </w:p>
        </w:tc>
      </w:tr>
      <w:tr>
        <w:tc>
          <w:tcPr>
            <w:tcW w:type="dxa" w:w="36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Rebuild frontend</w:t>
            </w:r>
          </w:p>
        </w:tc>
        <w:tc>
          <w:tcPr>
            <w:tcW w:type="dxa" w:w="72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npm.cmd run build</w:t>
            </w:r>
          </w:p>
        </w:tc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After JS/CSS/frontend changes.</w:t>
            </w:r>
          </w:p>
        </w:tc>
      </w:tr>
      <w:tr>
        <w:tc>
          <w:tcPr>
            <w:tcW w:type="dxa" w:w="36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Run Laravel tests</w:t>
            </w:r>
          </w:p>
        </w:tc>
        <w:tc>
          <w:tcPr>
            <w:tcW w:type="dxa" w:w="72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php artisan test</w:t>
            </w:r>
          </w:p>
        </w:tc>
        <w:tc>
          <w:tcPr>
            <w:tcW w:type="dxa" w:w="432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Before pushing major changes.</w:t>
            </w:r>
          </w:p>
        </w:tc>
      </w:tr>
      <w:tr>
        <w:tc>
          <w:tcPr>
            <w:tcW w:type="dxa" w:w="36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Test report analysis</w:t>
            </w:r>
          </w:p>
        </w:tc>
        <w:tc>
          <w:tcPr>
            <w:tcW w:type="dxa" w:w="72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php artisan seektura:test-report-analysis</w:t>
            </w:r>
          </w:p>
        </w:tc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Check report analytics.</w:t>
            </w:r>
          </w:p>
        </w:tc>
      </w:tr>
      <w:tr>
        <w:tc>
          <w:tcPr>
            <w:tcW w:type="dxa" w:w="36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Test analysis/materials</w:t>
            </w:r>
          </w:p>
        </w:tc>
        <w:tc>
          <w:tcPr>
            <w:tcW w:type="dxa" w:w="72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php artisan seektura:test-report-analysis --template=analysis --source=Materials</w:t>
            </w:r>
          </w:p>
        </w:tc>
        <w:tc>
          <w:tcPr>
            <w:tcW w:type="dxa" w:w="432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Check Analysis Report on Materials.</w:t>
            </w:r>
          </w:p>
        </w:tc>
      </w:tr>
      <w:tr>
        <w:tc>
          <w:tcPr>
            <w:tcW w:type="dxa" w:w="36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Check Docker containers</w:t>
            </w:r>
          </w:p>
        </w:tc>
        <w:tc>
          <w:tcPr>
            <w:tcW w:type="dxa" w:w="72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docker ps</w:t>
            </w:r>
          </w:p>
        </w:tc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Confirm Qdrant is running.</w:t>
            </w:r>
          </w:p>
        </w:tc>
      </w:tr>
      <w:tr>
        <w:tc>
          <w:tcPr>
            <w:tcW w:type="dxa" w:w="36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Stop container</w:t>
            </w:r>
          </w:p>
        </w:tc>
        <w:tc>
          <w:tcPr>
            <w:tcW w:type="dxa" w:w="72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docker stop &lt;container_id&gt;</w:t>
            </w:r>
          </w:p>
        </w:tc>
        <w:tc>
          <w:tcPr>
            <w:tcW w:type="dxa" w:w="432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Stop Qdrant/container when needed.</w:t>
            </w:r>
          </w:p>
        </w:tc>
      </w:tr>
    </w:tbl>
    <w:p/>
    <w:p>
      <w:pPr>
        <w:pStyle w:val="Heading1"/>
        <w:spacing w:before="160" w:after="80"/>
      </w:pPr>
      <w:r>
        <w:t>L. Git Workflow for Teammates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79"/>
        <w:gridCol w:w="5179"/>
        <w:gridCol w:w="5179"/>
      </w:tblGrid>
      <w:tr>
        <w:trPr>
          <w:tblHeader w:val="true"/>
        </w:trPr>
        <w:tc>
          <w:tcPr>
            <w:tcW w:type="dxa" w:w="864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Step</w:t>
            </w:r>
          </w:p>
        </w:tc>
        <w:tc>
          <w:tcPr>
            <w:tcW w:type="dxa" w:w="720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Command</w:t>
            </w:r>
          </w:p>
        </w:tc>
        <w:tc>
          <w:tcPr>
            <w:tcW w:type="dxa" w:w="7056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Purpose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1</w:t>
            </w:r>
          </w:p>
        </w:tc>
        <w:tc>
          <w:tcPr>
            <w:tcW w:type="dxa" w:w="72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git pull origin main</w:t>
            </w:r>
          </w:p>
        </w:tc>
        <w:tc>
          <w:tcPr>
            <w:tcW w:type="dxa" w:w="705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Get latest updates before editing.</w:t>
            </w:r>
          </w:p>
        </w:tc>
      </w:tr>
      <w:tr>
        <w:tc>
          <w:tcPr>
            <w:tcW w:type="dxa" w:w="8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2</w:t>
            </w:r>
          </w:p>
        </w:tc>
        <w:tc>
          <w:tcPr>
            <w:tcW w:type="dxa" w:w="72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git status</w:t>
            </w:r>
          </w:p>
        </w:tc>
        <w:tc>
          <w:tcPr>
            <w:tcW w:type="dxa" w:w="705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Check changed files.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3</w:t>
            </w:r>
          </w:p>
        </w:tc>
        <w:tc>
          <w:tcPr>
            <w:tcW w:type="dxa" w:w="72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git add .</w:t>
            </w:r>
          </w:p>
        </w:tc>
        <w:tc>
          <w:tcPr>
            <w:tcW w:type="dxa" w:w="705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Stage changes.</w:t>
            </w:r>
          </w:p>
        </w:tc>
      </w:tr>
      <w:tr>
        <w:tc>
          <w:tcPr>
            <w:tcW w:type="dxa" w:w="8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4</w:t>
            </w:r>
          </w:p>
        </w:tc>
        <w:tc>
          <w:tcPr>
            <w:tcW w:type="dxa" w:w="72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git commit -m "Describe your update"</w:t>
            </w:r>
          </w:p>
        </w:tc>
        <w:tc>
          <w:tcPr>
            <w:tcW w:type="dxa" w:w="705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Save local commit.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5</w:t>
            </w:r>
          </w:p>
        </w:tc>
        <w:tc>
          <w:tcPr>
            <w:tcW w:type="dxa" w:w="72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git push origin main</w:t>
            </w:r>
          </w:p>
        </w:tc>
        <w:tc>
          <w:tcPr>
            <w:tcW w:type="dxa" w:w="705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Upload changes to GitHub.</w:t>
            </w:r>
          </w:p>
        </w:tc>
      </w:tr>
    </w:tbl>
    <w:p/>
    <w:p>
      <w:pPr>
        <w:pStyle w:val="Heading2"/>
        <w:spacing w:before="120" w:after="60"/>
      </w:pPr>
      <w:r>
        <w:t>Recommended Branch Workflow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79"/>
        <w:gridCol w:w="5179"/>
        <w:gridCol w:w="5179"/>
      </w:tblGrid>
      <w:tr>
        <w:trPr>
          <w:tblHeader w:val="true"/>
        </w:trPr>
        <w:tc>
          <w:tcPr>
            <w:tcW w:type="dxa" w:w="864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Step</w:t>
            </w:r>
          </w:p>
        </w:tc>
        <w:tc>
          <w:tcPr>
            <w:tcW w:type="dxa" w:w="720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Command</w:t>
            </w:r>
          </w:p>
        </w:tc>
        <w:tc>
          <w:tcPr>
            <w:tcW w:type="dxa" w:w="7056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Purpose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1</w:t>
            </w:r>
          </w:p>
        </w:tc>
        <w:tc>
          <w:tcPr>
            <w:tcW w:type="dxa" w:w="72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git checkout -b feature/your-feature-name</w:t>
            </w:r>
          </w:p>
        </w:tc>
        <w:tc>
          <w:tcPr>
            <w:tcW w:type="dxa" w:w="705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Create a separate branch for work.</w:t>
            </w:r>
          </w:p>
        </w:tc>
      </w:tr>
      <w:tr>
        <w:tc>
          <w:tcPr>
            <w:tcW w:type="dxa" w:w="8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2</w:t>
            </w:r>
          </w:p>
        </w:tc>
        <w:tc>
          <w:tcPr>
            <w:tcW w:type="dxa" w:w="72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git add .</w:t>
            </w:r>
          </w:p>
        </w:tc>
        <w:tc>
          <w:tcPr>
            <w:tcW w:type="dxa" w:w="705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Stage changes.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3</w:t>
            </w:r>
          </w:p>
        </w:tc>
        <w:tc>
          <w:tcPr>
            <w:tcW w:type="dxa" w:w="72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git commit -m "Add your feature"</w:t>
            </w:r>
          </w:p>
        </w:tc>
        <w:tc>
          <w:tcPr>
            <w:tcW w:type="dxa" w:w="705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Commit changes.</w:t>
            </w:r>
          </w:p>
        </w:tc>
      </w:tr>
      <w:tr>
        <w:tc>
          <w:tcPr>
            <w:tcW w:type="dxa" w:w="864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4</w:t>
            </w:r>
          </w:p>
        </w:tc>
        <w:tc>
          <w:tcPr>
            <w:tcW w:type="dxa" w:w="72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git push origin feature/your-feature-name</w:t>
            </w:r>
          </w:p>
        </w:tc>
        <w:tc>
          <w:tcPr>
            <w:tcW w:type="dxa" w:w="7056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Push branch to GitHub.</w:t>
            </w:r>
          </w:p>
        </w:tc>
      </w:tr>
      <w:tr>
        <w:tc>
          <w:tcPr>
            <w:tcW w:type="dxa" w:w="864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5</w:t>
            </w:r>
          </w:p>
        </w:tc>
        <w:tc>
          <w:tcPr>
            <w:tcW w:type="dxa" w:w="72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Create Pull Request on GitHub</w:t>
            </w:r>
          </w:p>
        </w:tc>
        <w:tc>
          <w:tcPr>
            <w:tcW w:type="dxa" w:w="7056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Review before merging to main.</w:t>
            </w:r>
          </w:p>
        </w:tc>
      </w:tr>
    </w:tbl>
    <w:p/>
    <w:p>
      <w:pPr>
        <w:pStyle w:val="Heading1"/>
        <w:spacing w:before="160" w:after="80"/>
      </w:pPr>
      <w:r>
        <w:t>M. Files/Folders That Must Not Be Pushed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769"/>
        <w:gridCol w:w="7769"/>
      </w:tblGrid>
      <w:tr>
        <w:trPr>
          <w:tblHeader w:val="true"/>
        </w:trPr>
        <w:tc>
          <w:tcPr>
            <w:tcW w:type="dxa" w:w="432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File / Folder</w:t>
            </w:r>
          </w:p>
        </w:tc>
        <w:tc>
          <w:tcPr>
            <w:tcW w:type="dxa" w:w="1080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Why It Should Not Be Pushed</w:t>
            </w:r>
          </w:p>
        </w:tc>
      </w:tr>
      <w:tr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.env</w:t>
            </w:r>
          </w:p>
        </w:tc>
        <w:tc>
          <w:tcPr>
            <w:tcW w:type="dxa" w:w="108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Contains local passwords, API keys, and private machine-specific config.</w:t>
            </w:r>
          </w:p>
        </w:tc>
      </w:tr>
      <w:tr>
        <w:tc>
          <w:tcPr>
            <w:tcW w:type="dxa" w:w="432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vendor/</w:t>
            </w:r>
          </w:p>
        </w:tc>
        <w:tc>
          <w:tcPr>
            <w:tcW w:type="dxa" w:w="108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Composer installs this locally. Too large and machine-generated.</w:t>
            </w:r>
          </w:p>
        </w:tc>
      </w:tr>
      <w:tr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node_modules/</w:t>
            </w:r>
          </w:p>
        </w:tc>
        <w:tc>
          <w:tcPr>
            <w:tcW w:type="dxa" w:w="108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NPM installs this locally. Too large and machine-generated.</w:t>
            </w:r>
          </w:p>
        </w:tc>
      </w:tr>
      <w:tr>
        <w:tc>
          <w:tcPr>
            <w:tcW w:type="dxa" w:w="432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ai-service/.venv/</w:t>
            </w:r>
          </w:p>
        </w:tc>
        <w:tc>
          <w:tcPr>
            <w:tcW w:type="dxa" w:w="108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Python virtual environment is local only.</w:t>
            </w:r>
          </w:p>
        </w:tc>
      </w:tr>
      <w:tr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__pycache__/</w:t>
            </w:r>
          </w:p>
        </w:tc>
        <w:tc>
          <w:tcPr>
            <w:tcW w:type="dxa" w:w="108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Python cache files.</w:t>
            </w:r>
          </w:p>
        </w:tc>
      </w:tr>
      <w:tr>
        <w:tc>
          <w:tcPr>
            <w:tcW w:type="dxa" w:w="432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*.pyc</w:t>
            </w:r>
          </w:p>
        </w:tc>
        <w:tc>
          <w:tcPr>
            <w:tcW w:type="dxa" w:w="108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Compiled Python cache.</w:t>
            </w:r>
          </w:p>
        </w:tc>
      </w:tr>
      <w:tr>
        <w:tc>
          <w:tcPr>
            <w:tcW w:type="dxa" w:w="432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storage/logs/</w:t>
            </w:r>
          </w:p>
        </w:tc>
        <w:tc>
          <w:tcPr>
            <w:tcW w:type="dxa" w:w="1080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Local logs/debug output.</w:t>
            </w:r>
          </w:p>
        </w:tc>
      </w:tr>
      <w:tr>
        <w:tc>
          <w:tcPr>
            <w:tcW w:type="dxa" w:w="432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database dumps with real data</w:t>
            </w:r>
          </w:p>
        </w:tc>
        <w:tc>
          <w:tcPr>
            <w:tcW w:type="dxa" w:w="1080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May contain private or sensitive records.</w:t>
            </w:r>
          </w:p>
        </w:tc>
      </w:tr>
    </w:tbl>
    <w:p/>
    <w:p>
      <w:pPr>
        <w:pStyle w:val="Heading1"/>
        <w:spacing w:before="160" w:after="80"/>
      </w:pPr>
      <w:r>
        <w:t>N. Quick Start Checklist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79"/>
        <w:gridCol w:w="5179"/>
        <w:gridCol w:w="5179"/>
      </w:tblGrid>
      <w:tr>
        <w:trPr>
          <w:tblHeader w:val="true"/>
        </w:trPr>
        <w:tc>
          <w:tcPr>
            <w:tcW w:type="dxa" w:w="1008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Done?</w:t>
            </w:r>
          </w:p>
        </w:tc>
        <w:tc>
          <w:tcPr>
            <w:tcW w:type="dxa" w:w="8640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Checklist Item</w:t>
            </w:r>
          </w:p>
        </w:tc>
        <w:tc>
          <w:tcPr>
            <w:tcW w:type="dxa" w:w="5472"/>
            <w:shd w:fill="1F6FEB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Expected Result</w:t>
            </w:r>
          </w:p>
        </w:tc>
      </w:tr>
      <w:tr>
        <w:tc>
          <w:tcPr>
            <w:tcW w:type="dxa" w:w="100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☐</w:t>
            </w:r>
          </w:p>
        </w:tc>
        <w:tc>
          <w:tcPr>
            <w:tcW w:type="dxa" w:w="864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Install Git, PHP, Composer, Node.js, MySQL, Python, Docker Desktop.</w:t>
            </w:r>
          </w:p>
        </w:tc>
        <w:tc>
          <w:tcPr>
            <w:tcW w:type="dxa" w:w="547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All version check commands work.</w:t>
            </w:r>
          </w:p>
        </w:tc>
      </w:tr>
      <w:tr>
        <w:tc>
          <w:tcPr>
            <w:tcW w:type="dxa" w:w="100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☐</w:t>
            </w:r>
          </w:p>
        </w:tc>
        <w:tc>
          <w:tcPr>
            <w:tcW w:type="dxa" w:w="864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Clone GitHub repository.</w:t>
            </w:r>
          </w:p>
        </w:tc>
        <w:tc>
          <w:tcPr>
            <w:tcW w:type="dxa" w:w="547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seektura folder exists.</w:t>
            </w:r>
          </w:p>
        </w:tc>
      </w:tr>
      <w:tr>
        <w:tc>
          <w:tcPr>
            <w:tcW w:type="dxa" w:w="100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☐</w:t>
            </w:r>
          </w:p>
        </w:tc>
        <w:tc>
          <w:tcPr>
            <w:tcW w:type="dxa" w:w="864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Run composer install and npm install.</w:t>
            </w:r>
          </w:p>
        </w:tc>
        <w:tc>
          <w:tcPr>
            <w:tcW w:type="dxa" w:w="547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vendor and node_modules exist locally.</w:t>
            </w:r>
          </w:p>
        </w:tc>
      </w:tr>
      <w:tr>
        <w:tc>
          <w:tcPr>
            <w:tcW w:type="dxa" w:w="100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☐</w:t>
            </w:r>
          </w:p>
        </w:tc>
        <w:tc>
          <w:tcPr>
            <w:tcW w:type="dxa" w:w="864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Copy .env.example to .env and update DB/Python/Qdrant values.</w:t>
            </w:r>
          </w:p>
        </w:tc>
        <w:tc>
          <w:tcPr>
            <w:tcW w:type="dxa" w:w="547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.env is configured but not pushed.</w:t>
            </w:r>
          </w:p>
        </w:tc>
      </w:tr>
      <w:tr>
        <w:tc>
          <w:tcPr>
            <w:tcW w:type="dxa" w:w="100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☐</w:t>
            </w:r>
          </w:p>
        </w:tc>
        <w:tc>
          <w:tcPr>
            <w:tcW w:type="dxa" w:w="864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Create seektura database and run migrations/import dump.</w:t>
            </w:r>
          </w:p>
        </w:tc>
        <w:tc>
          <w:tcPr>
            <w:tcW w:type="dxa" w:w="547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Database tables/records exist.</w:t>
            </w:r>
          </w:p>
        </w:tc>
      </w:tr>
      <w:tr>
        <w:tc>
          <w:tcPr>
            <w:tcW w:type="dxa" w:w="100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☐</w:t>
            </w:r>
          </w:p>
        </w:tc>
        <w:tc>
          <w:tcPr>
            <w:tcW w:type="dxa" w:w="864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Run Python API on port 8001.</w:t>
            </w:r>
          </w:p>
        </w:tc>
        <w:tc>
          <w:tcPr>
            <w:tcW w:type="dxa" w:w="547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http://127.0.0.1:8001/docs opens.</w:t>
            </w:r>
          </w:p>
        </w:tc>
      </w:tr>
      <w:tr>
        <w:tc>
          <w:tcPr>
            <w:tcW w:type="dxa" w:w="100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☐</w:t>
            </w:r>
          </w:p>
        </w:tc>
        <w:tc>
          <w:tcPr>
            <w:tcW w:type="dxa" w:w="864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Run SEEKTURA Laravel on port 8002.</w:t>
            </w:r>
          </w:p>
        </w:tc>
        <w:tc>
          <w:tcPr>
            <w:tcW w:type="dxa" w:w="547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http://127.0.0.1:8002 opens.</w:t>
            </w:r>
          </w:p>
        </w:tc>
      </w:tr>
      <w:tr>
        <w:tc>
          <w:tcPr>
            <w:tcW w:type="dxa" w:w="1008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☐</w:t>
            </w:r>
          </w:p>
        </w:tc>
        <w:tc>
          <w:tcPr>
            <w:tcW w:type="dxa" w:w="8640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Run Qdrant through Docker if semantic search/RAG is needed.</w:t>
            </w:r>
          </w:p>
        </w:tc>
        <w:tc>
          <w:tcPr>
            <w:tcW w:type="dxa" w:w="5472"/>
            <w:vAlign w:val="top"/>
            <w:shd w:fill="F8FBFF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http://127.0.0.1:6333/dashboard opens.</w:t>
            </w:r>
          </w:p>
        </w:tc>
      </w:tr>
      <w:tr>
        <w:tc>
          <w:tcPr>
            <w:tcW w:type="dxa" w:w="1008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☐</w:t>
            </w:r>
          </w:p>
        </w:tc>
        <w:tc>
          <w:tcPr>
            <w:tcW w:type="dxa" w:w="8640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Run DOST PES portal on port 8000 if testing integration.</w:t>
            </w:r>
          </w:p>
        </w:tc>
        <w:tc>
          <w:tcPr>
            <w:tcW w:type="dxa" w:w="5472"/>
            <w:vAlign w:val="top"/>
            <w:tcBorders>
              <w:top w:sz="4" w:val="single" w:color="D6E4F5"/>
              <w:left w:sz="4" w:val="single" w:color="D6E4F5"/>
              <w:bottom w:sz="4" w:val="single" w:color="D6E4F5"/>
              <w:right w:sz="4" w:val="single" w:color="D6E4F5"/>
            </w:tcBorders>
          </w:tcPr>
          <w:p>
            <w:pPr>
              <w:spacing w:after="0"/>
            </w:pPr>
            <w:r/>
            <w:r>
              <w:rPr>
                <w:rFonts w:ascii="Consolas" w:hAnsi="Consolas" w:eastAsia="Consolas"/>
                <w:b w:val="0"/>
                <w:sz w:val="17"/>
              </w:rPr>
              <w:t>http://127.0.0.1:8000 opens.</w:t>
            </w:r>
          </w:p>
        </w:tc>
      </w:tr>
    </w:tbl>
    <w:sectPr w:rsidR="00FC693F" w:rsidRPr="0006063C" w:rsidSect="00034616">
      <w:footerReference w:type="default" r:id="rId9"/>
      <w:pgSz w:w="16834" w:h="11909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SEEKTURA Team Setup Guide • Local Development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345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F6FE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